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42" w:rsidRPr="00E2033D" w:rsidRDefault="00B03F42" w:rsidP="00B03F42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6046B6EF" wp14:editId="13E4D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4C0F86A0" wp14:editId="0AAC8F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190AFAFF" wp14:editId="554BD1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589E7220" wp14:editId="518D10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</w:t>
      </w:r>
      <w:r w:rsidR="007522FD">
        <w:rPr>
          <w:rFonts w:ascii="Arial" w:hAnsi="Arial" w:cs="Arial"/>
          <w:sz w:val="22"/>
          <w:szCs w:val="22"/>
        </w:rPr>
        <w:t>0</w:t>
      </w:r>
      <w:r w:rsidR="002447C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7522FD">
        <w:rPr>
          <w:rFonts w:ascii="Arial" w:hAnsi="Arial" w:cs="Arial"/>
          <w:sz w:val="22"/>
          <w:szCs w:val="22"/>
        </w:rPr>
        <w:t>czerwca</w:t>
      </w:r>
      <w:r>
        <w:rPr>
          <w:rFonts w:ascii="Arial" w:hAnsi="Arial" w:cs="Arial"/>
          <w:sz w:val="22"/>
          <w:szCs w:val="22"/>
        </w:rPr>
        <w:t xml:space="preserve">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B03F42" w:rsidRPr="00E2033D" w:rsidRDefault="00B03F42" w:rsidP="00B03F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L.dz. </w:t>
      </w:r>
      <w:r w:rsidR="00720F3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="007522FD">
        <w:rPr>
          <w:rFonts w:ascii="Arial" w:hAnsi="Arial" w:cs="Arial"/>
          <w:sz w:val="22"/>
          <w:szCs w:val="22"/>
        </w:rPr>
        <w:t>DOiON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="007522FD">
        <w:rPr>
          <w:rFonts w:ascii="Arial" w:hAnsi="Arial" w:cs="Arial"/>
          <w:sz w:val="22"/>
          <w:szCs w:val="22"/>
        </w:rPr>
        <w:t>MK</w:t>
      </w:r>
      <w:r>
        <w:rPr>
          <w:rFonts w:ascii="Arial" w:hAnsi="Arial" w:cs="Arial"/>
          <w:sz w:val="22"/>
          <w:szCs w:val="22"/>
        </w:rPr>
        <w:t>/2019</w:t>
      </w:r>
    </w:p>
    <w:p w:rsidR="00B03F42" w:rsidRDefault="00B03F42" w:rsidP="00B03F42">
      <w:pPr>
        <w:rPr>
          <w:rFonts w:ascii="Arial" w:hAnsi="Arial" w:cs="Arial"/>
          <w:b/>
          <w:bCs/>
          <w:sz w:val="22"/>
          <w:szCs w:val="22"/>
        </w:rPr>
      </w:pPr>
    </w:p>
    <w:p w:rsidR="00B03F42" w:rsidRDefault="00B03F42" w:rsidP="00B03F42">
      <w:pPr>
        <w:rPr>
          <w:rFonts w:ascii="Arial" w:hAnsi="Arial" w:cs="Arial"/>
          <w:b/>
          <w:bCs/>
          <w:sz w:val="22"/>
          <w:szCs w:val="22"/>
        </w:rPr>
      </w:pPr>
    </w:p>
    <w:p w:rsidR="00B03F42" w:rsidRPr="000E6561" w:rsidRDefault="00B03F42" w:rsidP="00B03F42">
      <w:pPr>
        <w:rPr>
          <w:rFonts w:ascii="Arial" w:hAnsi="Arial" w:cs="Arial"/>
          <w:b/>
          <w:bCs/>
          <w:sz w:val="22"/>
          <w:szCs w:val="22"/>
        </w:rPr>
      </w:pPr>
    </w:p>
    <w:p w:rsidR="00B03F42" w:rsidRPr="000E6561" w:rsidRDefault="00B03F42" w:rsidP="00B03F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B03F42" w:rsidRPr="000E6561" w:rsidRDefault="00B03F42" w:rsidP="00B03F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bookmarkStart w:id="0" w:name="_GoBack"/>
      <w:bookmarkEnd w:id="0"/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B03F42" w:rsidRPr="000E6561" w:rsidRDefault="00B03F42" w:rsidP="00B03F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B03F42" w:rsidRPr="000E6561" w:rsidRDefault="00B03F42" w:rsidP="00B03F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B03F42" w:rsidRDefault="00B03F42" w:rsidP="00B03F4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7522FD" w:rsidRPr="002447C8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14</w:t>
      </w:r>
      <w:r w:rsidR="00DA420B" w:rsidRPr="00DA420B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7522FD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czerwca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 w:rsidR="00DA420B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08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:rsidR="00B03F42" w:rsidRPr="000E6561" w:rsidRDefault="00B03F42" w:rsidP="00B03F42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B03F42" w:rsidRPr="000E6561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:rsidR="00B03F42" w:rsidRPr="000E6561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B03F42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:rsidR="002D6FFF" w:rsidRDefault="007522FD" w:rsidP="007522FD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ustalenie tematów oraz harmonogramu kontroli Rad</w:t>
      </w:r>
      <w:r w:rsidR="002447C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y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Nadzorcz</w:t>
      </w:r>
      <w:r w:rsidR="002447C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ej,</w:t>
      </w:r>
      <w:r w:rsidR="00B03F42"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="002447C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przewidzianych do wykonania w </w:t>
      </w:r>
      <w:r w:rsidR="00B03F42"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201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9</w:t>
      </w:r>
      <w:r w:rsidR="002447C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roku</w:t>
      </w:r>
      <w:r w:rsidR="00B03F42"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:rsidR="007522FD" w:rsidRDefault="007522FD" w:rsidP="007522FD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</w:t>
      </w:r>
      <w:r w:rsidR="002447C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a Zarządu o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prowadzonych i planowanych inwestycj</w:t>
      </w:r>
      <w:r w:rsidR="002447C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ach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Spółki,</w:t>
      </w:r>
    </w:p>
    <w:p w:rsidR="007522FD" w:rsidRPr="007522FD" w:rsidRDefault="007522FD" w:rsidP="007522FD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</w:t>
      </w:r>
      <w:r w:rsidR="002447C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a Zarządu o bieżących sprawach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Spółki,</w:t>
      </w:r>
    </w:p>
    <w:p w:rsidR="00B03F42" w:rsidRPr="00F30ABD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 w:rsidR="000C0B4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:rsidR="00B03F42" w:rsidRPr="000E6561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B03F42" w:rsidRPr="000E6561" w:rsidRDefault="00B03F42" w:rsidP="00B03F42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:rsidR="00B03F42" w:rsidRDefault="00B03F42" w:rsidP="00B03F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447C8" w:rsidRDefault="002447C8" w:rsidP="00B03F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:rsidR="00B03F42" w:rsidRPr="000E6561" w:rsidRDefault="00B03F42" w:rsidP="00B03F42">
      <w:pPr>
        <w:jc w:val="both"/>
        <w:rPr>
          <w:rFonts w:ascii="Arial" w:hAnsi="Arial" w:cs="Arial"/>
          <w:sz w:val="22"/>
          <w:szCs w:val="22"/>
        </w:rPr>
      </w:pPr>
    </w:p>
    <w:p w:rsidR="00B03F42" w:rsidRPr="000E6561" w:rsidRDefault="00B03F42" w:rsidP="00B03F42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:rsidR="00B03F42" w:rsidRPr="000E6561" w:rsidRDefault="00B03F42" w:rsidP="00B03F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03F42" w:rsidRPr="003432A0" w:rsidRDefault="00B03F42" w:rsidP="00B03F42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B03F42" w:rsidRDefault="00B03F42" w:rsidP="00B03F42"/>
    <w:p w:rsidR="002E1AA3" w:rsidRDefault="002E1AA3"/>
    <w:sectPr w:rsidR="002E1AA3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014315"/>
    <w:multiLevelType w:val="hybridMultilevel"/>
    <w:tmpl w:val="75D014AA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42"/>
    <w:rsid w:val="00050BC4"/>
    <w:rsid w:val="000C0B4B"/>
    <w:rsid w:val="002447C8"/>
    <w:rsid w:val="002750E2"/>
    <w:rsid w:val="002D6FFF"/>
    <w:rsid w:val="002E1AA3"/>
    <w:rsid w:val="00720F3D"/>
    <w:rsid w:val="007522FD"/>
    <w:rsid w:val="00851335"/>
    <w:rsid w:val="00B03F42"/>
    <w:rsid w:val="00BF6325"/>
    <w:rsid w:val="00CB55F4"/>
    <w:rsid w:val="00D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F9D3"/>
  <w15:chartTrackingRefBased/>
  <w15:docId w15:val="{EFDCFB43-C8BA-4933-A9D0-98E793D2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F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03F42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F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5</cp:revision>
  <cp:lastPrinted>2019-05-16T06:40:00Z</cp:lastPrinted>
  <dcterms:created xsi:type="dcterms:W3CDTF">2019-05-21T08:41:00Z</dcterms:created>
  <dcterms:modified xsi:type="dcterms:W3CDTF">2019-06-07T08:40:00Z</dcterms:modified>
</cp:coreProperties>
</file>